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6CBE" w:rsidRDefault="00636FB9">
      <w:pPr>
        <w:pStyle w:val="Subtitle"/>
        <w:contextualSpacing w:val="0"/>
      </w:pPr>
      <w:bookmarkStart w:id="0" w:name="h.8oave8gq76zn" w:colFirst="0" w:colLast="0"/>
      <w:bookmarkStart w:id="1" w:name="_GoBack"/>
      <w:bookmarkEnd w:id="0"/>
      <w:bookmarkEnd w:id="1"/>
      <w:r>
        <w:t>Migration within a Country</w:t>
      </w:r>
    </w:p>
    <w:p w:rsidR="00546CBE" w:rsidRDefault="00546CBE"/>
    <w:p w:rsidR="00546CBE" w:rsidRDefault="00636FB9">
      <w:pPr>
        <w:numPr>
          <w:ilvl w:val="0"/>
          <w:numId w:val="1"/>
        </w:numPr>
        <w:ind w:hanging="360"/>
      </w:pPr>
      <w:r>
        <w:rPr>
          <w:rFonts w:ascii="Arial Narrow" w:eastAsia="Arial Narrow" w:hAnsi="Arial Narrow" w:cs="Arial Narrow"/>
          <w:sz w:val="32"/>
          <w:szCs w:val="32"/>
        </w:rPr>
        <w:t>Describe the three broad periods of migration within the United States.</w:t>
      </w:r>
    </w:p>
    <w:p w:rsidR="00546CBE" w:rsidRDefault="00636FB9">
      <w:pPr>
        <w:numPr>
          <w:ilvl w:val="0"/>
          <w:numId w:val="1"/>
        </w:numPr>
        <w:ind w:hanging="360"/>
      </w:pPr>
      <w:r>
        <w:rPr>
          <w:rFonts w:ascii="Arial Narrow" w:eastAsia="Arial Narrow" w:hAnsi="Arial Narrow" w:cs="Arial Narrow"/>
          <w:sz w:val="32"/>
          <w:szCs w:val="32"/>
        </w:rPr>
        <w:t>What factors have contributed to the recent interregional migration to the Southern and Western states?</w:t>
      </w:r>
    </w:p>
    <w:p w:rsidR="00546CBE" w:rsidRDefault="00636FB9">
      <w:pPr>
        <w:numPr>
          <w:ilvl w:val="0"/>
          <w:numId w:val="1"/>
        </w:numPr>
        <w:ind w:hanging="360"/>
      </w:pPr>
      <w:r>
        <w:rPr>
          <w:rFonts w:ascii="Arial Narrow" w:eastAsia="Arial Narrow" w:hAnsi="Arial Narrow" w:cs="Arial Narrow"/>
          <w:sz w:val="32"/>
          <w:szCs w:val="32"/>
        </w:rPr>
        <w:t>How have the following countries stimulated internal migration, and what were the reasons for such policies?</w:t>
      </w:r>
    </w:p>
    <w:p w:rsidR="00546CBE" w:rsidRDefault="00636FB9">
      <w:pPr>
        <w:numPr>
          <w:ilvl w:val="1"/>
          <w:numId w:val="1"/>
        </w:numPr>
        <w:ind w:hanging="360"/>
      </w:pPr>
      <w:r>
        <w:rPr>
          <w:rFonts w:ascii="Arial Narrow" w:eastAsia="Arial Narrow" w:hAnsi="Arial Narrow" w:cs="Arial Narrow"/>
          <w:sz w:val="32"/>
          <w:szCs w:val="32"/>
        </w:rPr>
        <w:t>Russia</w:t>
      </w:r>
    </w:p>
    <w:p w:rsidR="00546CBE" w:rsidRDefault="00636FB9">
      <w:pPr>
        <w:numPr>
          <w:ilvl w:val="1"/>
          <w:numId w:val="1"/>
        </w:numPr>
        <w:ind w:hanging="360"/>
      </w:pPr>
      <w:r>
        <w:rPr>
          <w:rFonts w:ascii="Arial Narrow" w:eastAsia="Arial Narrow" w:hAnsi="Arial Narrow" w:cs="Arial Narrow"/>
          <w:sz w:val="32"/>
          <w:szCs w:val="32"/>
        </w:rPr>
        <w:t>Brazil</w:t>
      </w:r>
    </w:p>
    <w:p w:rsidR="00546CBE" w:rsidRDefault="00636FB9">
      <w:pPr>
        <w:numPr>
          <w:ilvl w:val="1"/>
          <w:numId w:val="1"/>
        </w:numPr>
        <w:ind w:hanging="360"/>
      </w:pPr>
      <w:r>
        <w:rPr>
          <w:rFonts w:ascii="Arial Narrow" w:eastAsia="Arial Narrow" w:hAnsi="Arial Narrow" w:cs="Arial Narrow"/>
          <w:sz w:val="32"/>
          <w:szCs w:val="32"/>
        </w:rPr>
        <w:t>Indonesia</w:t>
      </w:r>
    </w:p>
    <w:p w:rsidR="00546CBE" w:rsidRDefault="00636FB9">
      <w:pPr>
        <w:numPr>
          <w:ilvl w:val="1"/>
          <w:numId w:val="1"/>
        </w:numPr>
        <w:ind w:hanging="360"/>
      </w:pPr>
      <w:r>
        <w:rPr>
          <w:rFonts w:ascii="Arial Narrow" w:eastAsia="Arial Narrow" w:hAnsi="Arial Narrow" w:cs="Arial Narrow"/>
          <w:sz w:val="32"/>
          <w:szCs w:val="32"/>
        </w:rPr>
        <w:t>Europe</w:t>
      </w:r>
    </w:p>
    <w:p w:rsidR="00546CBE" w:rsidRDefault="00636FB9">
      <w:pPr>
        <w:numPr>
          <w:ilvl w:val="1"/>
          <w:numId w:val="1"/>
        </w:numPr>
        <w:ind w:hanging="360"/>
      </w:pPr>
      <w:r>
        <w:rPr>
          <w:rFonts w:ascii="Arial Narrow" w:eastAsia="Arial Narrow" w:hAnsi="Arial Narrow" w:cs="Arial Narrow"/>
          <w:sz w:val="32"/>
          <w:szCs w:val="32"/>
        </w:rPr>
        <w:t>India</w:t>
      </w:r>
    </w:p>
    <w:p w:rsidR="00546CBE" w:rsidRDefault="00546CBE"/>
    <w:p w:rsidR="00546CBE" w:rsidRDefault="00636FB9">
      <w:r>
        <w:rPr>
          <w:rFonts w:ascii="Arial Narrow" w:eastAsia="Arial Narrow" w:hAnsi="Arial Narrow" w:cs="Arial Narrow"/>
          <w:sz w:val="32"/>
          <w:szCs w:val="32"/>
        </w:rPr>
        <w:t>Migration within one Region</w:t>
      </w:r>
    </w:p>
    <w:p w:rsidR="00546CBE" w:rsidRDefault="00546CBE"/>
    <w:p w:rsidR="00546CBE" w:rsidRDefault="00636FB9">
      <w:pPr>
        <w:numPr>
          <w:ilvl w:val="0"/>
          <w:numId w:val="2"/>
        </w:numPr>
        <w:ind w:hanging="360"/>
      </w:pPr>
      <w:r>
        <w:rPr>
          <w:rFonts w:ascii="Arial Narrow" w:eastAsia="Arial Narrow" w:hAnsi="Arial Narrow" w:cs="Arial Narrow"/>
          <w:sz w:val="32"/>
          <w:szCs w:val="32"/>
        </w:rPr>
        <w:t>Describe the flow and the impact on societies of</w:t>
      </w:r>
    </w:p>
    <w:p w:rsidR="00546CBE" w:rsidRDefault="00636FB9">
      <w:pPr>
        <w:numPr>
          <w:ilvl w:val="1"/>
          <w:numId w:val="2"/>
        </w:numPr>
        <w:ind w:hanging="360"/>
      </w:pPr>
      <w:r>
        <w:rPr>
          <w:rFonts w:ascii="Arial Narrow" w:eastAsia="Arial Narrow" w:hAnsi="Arial Narrow" w:cs="Arial Narrow"/>
          <w:sz w:val="32"/>
          <w:szCs w:val="32"/>
        </w:rPr>
        <w:t>Urbanization</w:t>
      </w:r>
    </w:p>
    <w:p w:rsidR="00546CBE" w:rsidRDefault="00636FB9">
      <w:pPr>
        <w:numPr>
          <w:ilvl w:val="1"/>
          <w:numId w:val="2"/>
        </w:numPr>
        <w:ind w:hanging="360"/>
      </w:pPr>
      <w:r>
        <w:rPr>
          <w:rFonts w:ascii="Arial Narrow" w:eastAsia="Arial Narrow" w:hAnsi="Arial Narrow" w:cs="Arial Narrow"/>
          <w:sz w:val="32"/>
          <w:szCs w:val="32"/>
        </w:rPr>
        <w:t>Suburbanization</w:t>
      </w:r>
    </w:p>
    <w:p w:rsidR="00546CBE" w:rsidRDefault="00636FB9">
      <w:pPr>
        <w:numPr>
          <w:ilvl w:val="1"/>
          <w:numId w:val="2"/>
        </w:numPr>
        <w:ind w:hanging="360"/>
      </w:pPr>
      <w:proofErr w:type="spellStart"/>
      <w:r>
        <w:rPr>
          <w:rFonts w:ascii="Arial Narrow" w:eastAsia="Arial Narrow" w:hAnsi="Arial Narrow" w:cs="Arial Narrow"/>
          <w:sz w:val="32"/>
          <w:szCs w:val="32"/>
        </w:rPr>
        <w:t>Co</w:t>
      </w:r>
      <w:r>
        <w:rPr>
          <w:rFonts w:ascii="Arial Narrow" w:eastAsia="Arial Narrow" w:hAnsi="Arial Narrow" w:cs="Arial Narrow"/>
          <w:sz w:val="32"/>
          <w:szCs w:val="32"/>
        </w:rPr>
        <w:t>unterurbanization</w:t>
      </w:r>
      <w:proofErr w:type="spellEnd"/>
    </w:p>
    <w:p w:rsidR="00546CBE" w:rsidRDefault="00546CBE"/>
    <w:p w:rsidR="00546CBE" w:rsidRDefault="00546CBE"/>
    <w:p w:rsidR="00546CBE" w:rsidRDefault="00546CBE"/>
    <w:p w:rsidR="00546CBE" w:rsidRDefault="00546CBE"/>
    <w:sectPr w:rsidR="00546CBE">
      <w:pgSz w:w="12240" w:h="15840"/>
      <w:pgMar w:top="1440" w:right="1800" w:bottom="1440" w:left="180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21E0"/>
    <w:multiLevelType w:val="multilevel"/>
    <w:tmpl w:val="ABF2D9C2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39006D27"/>
    <w:multiLevelType w:val="multilevel"/>
    <w:tmpl w:val="6AEA2680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BE"/>
    <w:rsid w:val="00546CBE"/>
    <w:rsid w:val="0063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3A408-6A4E-4A88-9EC9-208DAF0C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oor Richard" w:eastAsia="Poor Richard" w:hAnsi="Poor Richard" w:cs="Poor Richard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Stokka</dc:creator>
  <cp:lastModifiedBy>Jeremiah Stokka</cp:lastModifiedBy>
  <cp:revision>2</cp:revision>
  <dcterms:created xsi:type="dcterms:W3CDTF">2016-05-17T16:34:00Z</dcterms:created>
  <dcterms:modified xsi:type="dcterms:W3CDTF">2016-05-17T16:34:00Z</dcterms:modified>
</cp:coreProperties>
</file>