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7F86" w:rsidRDefault="00633B47">
      <w:pPr>
        <w:widowControl w:val="0"/>
      </w:pPr>
      <w:bookmarkStart w:id="0" w:name="_GoBack"/>
      <w:bookmarkEnd w:id="0"/>
      <w:r>
        <w:rPr>
          <w:rFonts w:ascii="Calibri" w:eastAsia="Calibri" w:hAnsi="Calibri" w:cs="Calibri"/>
        </w:rPr>
        <w:t>Rubenstein, Chapter 2 “Population”</w:t>
      </w:r>
    </w:p>
    <w:p w:rsidR="008F7F86" w:rsidRDefault="008F7F86">
      <w:pPr>
        <w:widowControl w:val="0"/>
      </w:pPr>
    </w:p>
    <w:p w:rsidR="008F7F86" w:rsidRDefault="00633B47">
      <w:pPr>
        <w:widowControl w:val="0"/>
      </w:pPr>
      <w:r>
        <w:rPr>
          <w:rFonts w:ascii="Calibri" w:eastAsia="Calibri" w:hAnsi="Calibri" w:cs="Calibri"/>
        </w:rPr>
        <w:t>Issue 01: “Where is the world’s population distributed?”</w:t>
      </w:r>
    </w:p>
    <w:p w:rsidR="008F7F86" w:rsidRDefault="008F7F86">
      <w:pPr>
        <w:widowControl w:val="0"/>
        <w:ind w:left="720"/>
      </w:pPr>
    </w:p>
    <w:p w:rsidR="008F7F86" w:rsidRDefault="00633B47">
      <w:pPr>
        <w:widowControl w:val="0"/>
        <w:numPr>
          <w:ilvl w:val="0"/>
          <w:numId w:val="1"/>
        </w:numPr>
        <w:ind w:hanging="720"/>
        <w:contextualSpacing/>
      </w:pPr>
      <w:r>
        <w:rPr>
          <w:rFonts w:ascii="Calibri" w:eastAsia="Calibri" w:hAnsi="Calibri" w:cs="Calibri"/>
        </w:rPr>
        <w:t>population concentrations:</w:t>
      </w:r>
    </w:p>
    <w:p w:rsidR="008F7F86" w:rsidRDefault="00633B47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75 % of global population on 5 % of land surface</w:t>
      </w:r>
    </w:p>
    <w:p w:rsidR="008F7F86" w:rsidRDefault="00633B47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Clustered in 5 regions: East Asia, South Asia, Southeast Asia, Western Europe, Eastern North America</w:t>
      </w:r>
    </w:p>
    <w:p w:rsidR="008F7F86" w:rsidRDefault="00633B47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Similarities: near ocean/river; low-lying areas with fertile soil and temperate climate</w:t>
      </w:r>
    </w:p>
    <w:p w:rsidR="008F7F86" w:rsidRDefault="00633B47">
      <w:pPr>
        <w:widowControl w:val="0"/>
        <w:numPr>
          <w:ilvl w:val="0"/>
          <w:numId w:val="1"/>
        </w:numPr>
        <w:ind w:hanging="720"/>
        <w:contextualSpacing/>
      </w:pPr>
      <w:r>
        <w:rPr>
          <w:rFonts w:ascii="Calibri" w:eastAsia="Calibri" w:hAnsi="Calibri" w:cs="Calibri"/>
        </w:rPr>
        <w:t>Complete the chart below, listing the characteristics of each area:</w:t>
      </w:r>
    </w:p>
    <w:p w:rsidR="008F7F86" w:rsidRDefault="008F7F86">
      <w:pPr>
        <w:widowControl w:val="0"/>
        <w:ind w:left="360"/>
      </w:pPr>
    </w:p>
    <w:tbl>
      <w:tblPr>
        <w:tblStyle w:val="a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1705"/>
        <w:gridCol w:w="4247"/>
      </w:tblGrid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East Asia</w:t>
            </w:r>
          </w:p>
          <w:p w:rsidR="008F7F86" w:rsidRDefault="008F7F86">
            <w:pPr>
              <w:widowControl w:val="0"/>
            </w:pPr>
          </w:p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  <w:spacing w:line="276" w:lineRule="auto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South Asia</w:t>
            </w:r>
          </w:p>
          <w:p w:rsidR="008F7F86" w:rsidRDefault="008F7F86">
            <w:pPr>
              <w:widowControl w:val="0"/>
            </w:pPr>
          </w:p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  <w:spacing w:line="276" w:lineRule="auto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Southeast Asia</w:t>
            </w:r>
          </w:p>
          <w:p w:rsidR="008F7F86" w:rsidRDefault="008F7F86">
            <w:pPr>
              <w:widowControl w:val="0"/>
            </w:pPr>
          </w:p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  <w:spacing w:line="276" w:lineRule="auto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Europe</w:t>
            </w:r>
          </w:p>
          <w:p w:rsidR="008F7F86" w:rsidRDefault="008F7F86">
            <w:pPr>
              <w:widowControl w:val="0"/>
            </w:pPr>
          </w:p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  <w:spacing w:line="276" w:lineRule="auto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Eastern North America</w:t>
            </w:r>
          </w:p>
          <w:p w:rsidR="008F7F86" w:rsidRDefault="008F7F86">
            <w:pPr>
              <w:widowControl w:val="0"/>
            </w:pPr>
          </w:p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  <w:spacing w:line="276" w:lineRule="auto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Sparsely Populated Regions</w:t>
            </w:r>
          </w:p>
          <w:p w:rsidR="008F7F86" w:rsidRDefault="008F7F86">
            <w:pPr>
              <w:widowControl w:val="0"/>
            </w:pPr>
          </w:p>
          <w:p w:rsidR="008F7F86" w:rsidRDefault="008F7F86">
            <w:pPr>
              <w:widowControl w:val="0"/>
            </w:pPr>
          </w:p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Dry Lands</w:t>
            </w:r>
          </w:p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Wet Lands</w:t>
            </w:r>
          </w:p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Cold Lands</w:t>
            </w:r>
          </w:p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</w:tr>
      <w:tr w:rsidR="008F7F86">
        <w:tc>
          <w:tcPr>
            <w:tcW w:w="2903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8F7F86" w:rsidRDefault="00633B47">
            <w:pPr>
              <w:widowControl w:val="0"/>
            </w:pPr>
            <w:r>
              <w:rPr>
                <w:rFonts w:ascii="Calibri" w:eastAsia="Calibri" w:hAnsi="Calibri" w:cs="Calibri"/>
              </w:rPr>
              <w:t>High Lands</w:t>
            </w:r>
          </w:p>
          <w:p w:rsidR="008F7F86" w:rsidRDefault="008F7F86">
            <w:pPr>
              <w:widowControl w:val="0"/>
            </w:pP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:rsidR="008F7F86" w:rsidRDefault="008F7F86">
            <w:pPr>
              <w:widowControl w:val="0"/>
            </w:pPr>
          </w:p>
        </w:tc>
      </w:tr>
    </w:tbl>
    <w:p w:rsidR="008F7F86" w:rsidRDefault="008F7F86">
      <w:pPr>
        <w:widowControl w:val="0"/>
      </w:pPr>
    </w:p>
    <w:p w:rsidR="008F7F86" w:rsidRDefault="008F7F86">
      <w:pPr>
        <w:widowControl w:val="0"/>
      </w:pPr>
    </w:p>
    <w:sectPr w:rsidR="008F7F86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604"/>
    <w:multiLevelType w:val="multilevel"/>
    <w:tmpl w:val="E7426F60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6"/>
    <w:rsid w:val="00633B47"/>
    <w:rsid w:val="008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DED74-4CD1-4647-A990-68F9EED4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Stokka</dc:creator>
  <cp:lastModifiedBy>Jeremiah Stokka</cp:lastModifiedBy>
  <cp:revision>2</cp:revision>
  <dcterms:created xsi:type="dcterms:W3CDTF">2016-05-17T16:19:00Z</dcterms:created>
  <dcterms:modified xsi:type="dcterms:W3CDTF">2016-05-17T16:19:00Z</dcterms:modified>
</cp:coreProperties>
</file>